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CASEY A. MARLAND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12 E Burnam Rd Aprt A | Columbia, MO 65203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(815) 347-2911 | caseymarland@gmail.com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Seeking to secure a challenging Aircraft Maintenance Technician position within a reputable aviation firm, leveraging nearly 15 years of comprehensive expertise in rotor-wing and fixed-wing aircraft maintenance, FAA Part 135/145 regulatory compliance, and advanced diagnostic troubleshooting to ensure optimal airworthiness and contribute substantively to organizational efficiency.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CORE COMPETENCIES &amp;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Aircraft Maintenance: Possessing expertise in the maintenance of and familiarity with fixed-wing aircraft under AAIP, Part 135/145 programs, including models such as the EC135P3H, BH407, EC130B4, EC135T2/P1, Bell 407 and MD-11.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Engine Systems: Specialized in the maintenance, inspection, repair, and installation of Turbomeca (Arriel 1C, 1C1, 1C2; Arrius 2B2) and Pratt &amp; Whitney 206 series powerplants.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Heavy Maintenance: Experienced in executing heavy maintenance checks, including major component replacement (gear boxes, engines), detailed avionics troubleshooting, and rotor track and balance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Compliance &amp; Planning: Proven record of executing scheduled maintenance in strict accordance with CAIP, FML, Airworthiness Directives (ADs), Engineering Orders (EOs), and service bulletins.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Safety &amp; Operations: Maintaining rigorous adherence to FAA, and OSHA standards, with demonstrated capability for rapid Aircraft on Ground (AOG) response.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Leadership &amp; Training: Demonstrated leadership skills, including training and approving pilots on essential maintenance procedures and maintaining daily professional communication with flight crews and customers regarding maintenance status.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EMPLOYMENT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Airevac | Moberly, 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Helicopter Field Technician | August 2024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Performs all levels of preventative and corrective maintenance on EC135P3H helicopters, the primary aircraft utilized for air medical transport 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Ensures continuous compliance with all company policies, FAA regulations, and manufacturer’s maintenance program instructions to uphold aircraft airworthiness.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Provides immediate, on-call response to resolve AOG situations and expertly diagnoses and rectifies complex aircraft discrepancies.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Maintains the highest standards of safety and operational efficiency within a critical life-saving program.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Airmethods | Blairsville, GA Base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Field Mechanic | July 2023 – August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Maintained primary aircraft (BH407) and backup aircraft (EC130B4) through the execution of daily inspections and scheduled maintenance per the Continuous Airworthiness Inspection Program (CAIP).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Planned and executed comprehensive airworthiness inspection programs, including airframe and engine inspections, Airworthiness Directives (AD’s), Engineering Orders (EO’s), and service bulletins.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Conducted training and certification for pilots on pilot’s maintenance and servicing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Metro Aviation | 5 years in Baton Rouge LA and 2 years in Franklin, NC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Field Mechanic | April 2016 – April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Held primary responsibility for maintenance on EC135T2, P1, and BK-117C2E aircraft.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Consistently performed daily and scheduled inspections, maintenance, and complex troubleshooting to ensure optimal airworthy condition.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Managed program communication, providing updates to personnel on upcoming maintenance requirements and planned aircraft downtime.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Airmethods | Chicago, IL (UCAN Base)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Lead Mechanic (Promoted 07/2015), Field Mechanic | July 2013 – April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Managed maintenance operations for primary aircraft (SA365N1) and backup aircraft (EC135 P2).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Achieved promotion to Lead Mechanic due to exceptional performance in maintenance planning and rigorous adherence to FAA/OSHA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Trained and certified pilots on SA365N1 maintenance and servicing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AAR Aircraft Services | Indianapolis,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General Aircraft Maintenance Technician | January 2013 – May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Performed general maintenance under Part 145 regulations for fixed-wing aircraft during heavy inspection phases.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Duties encompassed the removal/replacement of flight control surfaces and aircraft components, lubrication, and tow team 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ST Aerospace | San Antonio, TX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General Aircraft Maintenance Technician | November 2010 – January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Focused on executing heavy maintenance checks for MD-11 aircraft in compliance with Part 145 regulations.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Acquired certifications and experience in the operation of heavy equipment (man lift, scissor lift, small tug).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EDUCATION &amp;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Rockvalley College | Rockford,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Associates in Applied Science (A&amp;P), License Number 3373055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Achieved Dean’s List recognition for high academic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Factory School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Eurocopter: SA365N, EC135, BK 117C2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Turbomecha: Arriel 1C, 1C1, and 1C2 engines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  <w:t xml:space="preserve">AirEvac EC135 Helionix training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Certified in EC135P3H avionics system.</w:t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  <w:t xml:space="preserve">AirEvac annual recurrent training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Yearly aviation maintenance training.</w:t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  <w:t xml:space="preserve">Airmethod Avionics course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Certified in basic electrical systems and helicopter avionics systems.</w:t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